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1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lang w:val="en-US" w:eastAsia="zh-CN"/>
        </w:rPr>
        <w:t>2023标委会年会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</w:rPr>
        <w:t>参会回执</w:t>
      </w:r>
    </w:p>
    <w:tbl>
      <w:tblPr>
        <w:tblStyle w:val="4"/>
        <w:tblW w:w="943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40"/>
        <w:gridCol w:w="914"/>
        <w:gridCol w:w="836"/>
        <w:gridCol w:w="1432"/>
        <w:gridCol w:w="1984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回执联系人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参会代表姓名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33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金海名都酒店房间预订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单间：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450元/间·天       总间数（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标间：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390元/间·天       总间数（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单间：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510元/间˙天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总间数（   ）间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本次论坛住宿统一安排，费用自理。此回执请于2023年11月15日前反馈秘书处邮箱。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pxftjyjcy@163.com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2FjYThkMmIzOTM3OWUyOWJhOGVhNWJjZmE4N2YifQ=="/>
  </w:docVars>
  <w:rsids>
    <w:rsidRoot w:val="1477126C"/>
    <w:rsid w:val="08846F79"/>
    <w:rsid w:val="0BA27283"/>
    <w:rsid w:val="147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2023-10-26T05:57:00Z</dcterms:created>
  <dc:creator>茶记。</dc:creator>
  <cp:lastModifiedBy>茶记。</cp:lastModifiedBy>
  <dcterms:modified xsi:type="dcterms:W3CDTF">2023-10-27T02:02:02Z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5B85F10DBFC94C84A42CB02B5999D704_11</vt:lpwstr>
  </property>
</Properties>
</file>